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56AE5" w14:textId="0455F000" w:rsidR="002A07D3" w:rsidRDefault="002A07D3" w:rsidP="00950DA6">
      <w:pPr>
        <w:rPr>
          <w:rStyle w:val="Strong"/>
          <w:rFonts w:asciiTheme="minorHAnsi" w:hAnsiTheme="minorHAnsi" w:cstheme="minorHAnsi"/>
          <w:b w:val="0"/>
          <w:sz w:val="24"/>
          <w:szCs w:val="24"/>
        </w:rPr>
      </w:pPr>
      <w:r>
        <w:rPr>
          <w:rStyle w:val="Strong"/>
          <w:rFonts w:asciiTheme="minorHAnsi" w:hAnsiTheme="minorHAnsi" w:cstheme="minorHAnsi"/>
          <w:b w:val="0"/>
          <w:sz w:val="24"/>
          <w:szCs w:val="24"/>
        </w:rPr>
        <w:t>Template letter to edit/copy/paste/email or print and post!</w:t>
      </w:r>
      <w:bookmarkStart w:id="0" w:name="_GoBack"/>
      <w:bookmarkEnd w:id="0"/>
    </w:p>
    <w:p w14:paraId="3C075C7D" w14:textId="77777777" w:rsidR="002A07D3" w:rsidRDefault="002A07D3" w:rsidP="00950DA6">
      <w:pPr>
        <w:rPr>
          <w:rStyle w:val="Strong"/>
          <w:rFonts w:asciiTheme="minorHAnsi" w:hAnsiTheme="minorHAnsi" w:cstheme="minorHAnsi"/>
          <w:b w:val="0"/>
          <w:sz w:val="24"/>
          <w:szCs w:val="24"/>
        </w:rPr>
      </w:pPr>
    </w:p>
    <w:p w14:paraId="3CA99402" w14:textId="77777777" w:rsidR="002A07D3" w:rsidRDefault="002A07D3" w:rsidP="00950DA6">
      <w:pPr>
        <w:rPr>
          <w:rStyle w:val="Strong"/>
          <w:rFonts w:asciiTheme="minorHAnsi" w:hAnsiTheme="minorHAnsi" w:cstheme="minorHAnsi"/>
          <w:b w:val="0"/>
          <w:sz w:val="24"/>
          <w:szCs w:val="24"/>
        </w:rPr>
      </w:pPr>
    </w:p>
    <w:p w14:paraId="40A2B293" w14:textId="77777777" w:rsidR="002A07D3" w:rsidRDefault="002A07D3" w:rsidP="00950DA6">
      <w:pPr>
        <w:rPr>
          <w:rStyle w:val="Strong"/>
          <w:rFonts w:asciiTheme="minorHAnsi" w:hAnsiTheme="minorHAnsi" w:cstheme="minorHAnsi"/>
          <w:b w:val="0"/>
          <w:sz w:val="24"/>
          <w:szCs w:val="24"/>
        </w:rPr>
      </w:pPr>
    </w:p>
    <w:p w14:paraId="34ECDD93" w14:textId="77777777" w:rsidR="00950DA6" w:rsidRPr="00CB476F" w:rsidRDefault="00950DA6" w:rsidP="00950DA6">
      <w:pPr>
        <w:rPr>
          <w:rStyle w:val="Strong"/>
          <w:rFonts w:asciiTheme="minorHAnsi" w:hAnsiTheme="minorHAnsi" w:cstheme="minorHAnsi"/>
          <w:b w:val="0"/>
          <w:bCs w:val="0"/>
          <w:sz w:val="24"/>
          <w:szCs w:val="24"/>
        </w:rPr>
      </w:pPr>
      <w:r w:rsidRPr="00CB476F">
        <w:rPr>
          <w:rStyle w:val="Strong"/>
          <w:rFonts w:asciiTheme="minorHAnsi" w:hAnsiTheme="minorHAnsi" w:cstheme="minorHAnsi"/>
          <w:b w:val="0"/>
          <w:sz w:val="24"/>
          <w:szCs w:val="24"/>
        </w:rPr>
        <w:t xml:space="preserve">Dear </w:t>
      </w:r>
      <w:r w:rsidR="00F95955" w:rsidRPr="00CB476F">
        <w:rPr>
          <w:rStyle w:val="Strong"/>
          <w:rFonts w:asciiTheme="minorHAnsi" w:hAnsiTheme="minorHAnsi" w:cstheme="minorHAnsi"/>
          <w:sz w:val="24"/>
          <w:szCs w:val="24"/>
        </w:rPr>
        <w:t>[Councillor/ Council Leader / Mayor]</w:t>
      </w:r>
    </w:p>
    <w:p w14:paraId="7DFD1A6E" w14:textId="77777777" w:rsidR="00950DA6" w:rsidRPr="00CB476F" w:rsidRDefault="00950DA6" w:rsidP="00950DA6">
      <w:pPr>
        <w:rPr>
          <w:rStyle w:val="Strong"/>
          <w:rFonts w:asciiTheme="minorHAnsi" w:hAnsiTheme="minorHAnsi" w:cstheme="minorHAnsi"/>
          <w:b w:val="0"/>
          <w:bCs w:val="0"/>
          <w:sz w:val="24"/>
          <w:szCs w:val="24"/>
        </w:rPr>
      </w:pPr>
    </w:p>
    <w:p w14:paraId="71EBD97B" w14:textId="77777777" w:rsidR="00950DA6" w:rsidRPr="00CB476F" w:rsidRDefault="00950DA6" w:rsidP="00950DA6">
      <w:pPr>
        <w:rPr>
          <w:rStyle w:val="Strong"/>
          <w:rFonts w:asciiTheme="minorHAnsi" w:hAnsiTheme="minorHAnsi" w:cstheme="minorHAnsi"/>
          <w:b w:val="0"/>
          <w:sz w:val="24"/>
          <w:szCs w:val="24"/>
        </w:rPr>
      </w:pPr>
      <w:r w:rsidRPr="00CB476F">
        <w:rPr>
          <w:rStyle w:val="Strong"/>
          <w:rFonts w:asciiTheme="minorHAnsi" w:hAnsiTheme="minorHAnsi" w:cstheme="minorHAnsi"/>
          <w:b w:val="0"/>
          <w:sz w:val="24"/>
          <w:szCs w:val="24"/>
        </w:rPr>
        <w:t xml:space="preserve">You may have heard of ‘Playing Out’ or ‘Play Streets’ – short, resident-led, temporary road closures enabling children to play safely outside their own front doors once a week or month. As well as giving children the opportunity to be more physically active, play freely, learn skills and make friends on their street, this model is proving an effective way of increasing community cohesion and combatting loneliness. </w:t>
      </w:r>
    </w:p>
    <w:p w14:paraId="000336B4" w14:textId="77777777" w:rsidR="00F95955" w:rsidRPr="00CB476F" w:rsidRDefault="00F95955" w:rsidP="00950DA6">
      <w:pPr>
        <w:rPr>
          <w:rStyle w:val="Strong"/>
          <w:rFonts w:asciiTheme="minorHAnsi" w:hAnsiTheme="minorHAnsi" w:cstheme="minorHAnsi"/>
          <w:b w:val="0"/>
          <w:sz w:val="24"/>
          <w:szCs w:val="24"/>
        </w:rPr>
      </w:pPr>
    </w:p>
    <w:p w14:paraId="165643FA" w14:textId="77777777" w:rsidR="00F95955" w:rsidRPr="00CB476F" w:rsidRDefault="00F95955" w:rsidP="00950DA6">
      <w:pPr>
        <w:rPr>
          <w:rStyle w:val="Strong"/>
          <w:rFonts w:asciiTheme="minorHAnsi" w:hAnsiTheme="minorHAnsi" w:cstheme="minorHAnsi"/>
          <w:bCs w:val="0"/>
          <w:sz w:val="24"/>
          <w:szCs w:val="24"/>
        </w:rPr>
      </w:pPr>
      <w:r w:rsidRPr="00CB476F">
        <w:rPr>
          <w:rStyle w:val="Strong"/>
          <w:rFonts w:asciiTheme="minorHAnsi" w:hAnsiTheme="minorHAnsi" w:cstheme="minorHAnsi"/>
          <w:sz w:val="24"/>
          <w:szCs w:val="24"/>
        </w:rPr>
        <w:t>[Insert personal reasons for wanting play streets</w:t>
      </w:r>
      <w:r w:rsidR="00496022" w:rsidRPr="00CB476F">
        <w:rPr>
          <w:rStyle w:val="Strong"/>
          <w:rFonts w:asciiTheme="minorHAnsi" w:hAnsiTheme="minorHAnsi" w:cstheme="minorHAnsi"/>
          <w:sz w:val="24"/>
          <w:szCs w:val="24"/>
        </w:rPr>
        <w:t xml:space="preserve"> and any action you have already taken</w:t>
      </w:r>
      <w:r w:rsidRPr="00CB476F">
        <w:rPr>
          <w:rStyle w:val="Strong"/>
          <w:rFonts w:asciiTheme="minorHAnsi" w:hAnsiTheme="minorHAnsi" w:cstheme="minorHAnsi"/>
          <w:sz w:val="24"/>
          <w:szCs w:val="24"/>
        </w:rPr>
        <w:t>]</w:t>
      </w:r>
    </w:p>
    <w:p w14:paraId="067A8439" w14:textId="77777777" w:rsidR="00950DA6" w:rsidRPr="00CB476F" w:rsidRDefault="00950DA6" w:rsidP="00950DA6">
      <w:pPr>
        <w:rPr>
          <w:rStyle w:val="Strong"/>
          <w:rFonts w:asciiTheme="minorHAnsi" w:hAnsiTheme="minorHAnsi" w:cstheme="minorHAnsi"/>
          <w:b w:val="0"/>
          <w:bCs w:val="0"/>
          <w:sz w:val="24"/>
          <w:szCs w:val="24"/>
        </w:rPr>
      </w:pPr>
    </w:p>
    <w:p w14:paraId="252F3B10" w14:textId="44608E47" w:rsidR="00950DA6" w:rsidRPr="00CB476F" w:rsidRDefault="00CB476F" w:rsidP="00950DA6">
      <w:pPr>
        <w:rPr>
          <w:rStyle w:val="Strong"/>
          <w:rFonts w:asciiTheme="minorHAnsi" w:hAnsiTheme="minorHAnsi" w:cstheme="minorHAnsi"/>
          <w:b w:val="0"/>
          <w:bCs w:val="0"/>
          <w:sz w:val="24"/>
          <w:szCs w:val="24"/>
        </w:rPr>
      </w:pPr>
      <w:r>
        <w:rPr>
          <w:rStyle w:val="Strong"/>
          <w:rFonts w:asciiTheme="minorHAnsi" w:hAnsiTheme="minorHAnsi" w:cstheme="minorHAnsi"/>
          <w:b w:val="0"/>
          <w:sz w:val="24"/>
          <w:szCs w:val="24"/>
        </w:rPr>
        <w:t xml:space="preserve">According to </w:t>
      </w:r>
      <w:hyperlink r:id="rId7" w:history="1">
        <w:r w:rsidR="00BA71A2" w:rsidRPr="00CB476F">
          <w:rPr>
            <w:rStyle w:val="Hyperlink"/>
            <w:rFonts w:asciiTheme="minorHAnsi" w:hAnsiTheme="minorHAnsi" w:cstheme="minorHAnsi"/>
            <w:sz w:val="24"/>
            <w:szCs w:val="24"/>
          </w:rPr>
          <w:t>Playing Out</w:t>
        </w:r>
      </w:hyperlink>
      <w:r w:rsidR="00BA71A2" w:rsidRPr="00CB476F">
        <w:rPr>
          <w:rStyle w:val="Strong"/>
          <w:rFonts w:asciiTheme="minorHAnsi" w:hAnsiTheme="minorHAnsi" w:cstheme="minorHAnsi"/>
          <w:b w:val="0"/>
          <w:sz w:val="24"/>
          <w:szCs w:val="24"/>
        </w:rPr>
        <w:t xml:space="preserve"> (t</w:t>
      </w:r>
      <w:r w:rsidR="00F95955" w:rsidRPr="00CB476F">
        <w:rPr>
          <w:rStyle w:val="Strong"/>
          <w:rFonts w:asciiTheme="minorHAnsi" w:hAnsiTheme="minorHAnsi" w:cstheme="minorHAnsi"/>
          <w:b w:val="0"/>
          <w:sz w:val="24"/>
          <w:szCs w:val="24"/>
        </w:rPr>
        <w:t xml:space="preserve">he national </w:t>
      </w:r>
      <w:r w:rsidR="00BA71A2" w:rsidRPr="00CB476F">
        <w:rPr>
          <w:rStyle w:val="Strong"/>
          <w:rFonts w:asciiTheme="minorHAnsi" w:hAnsiTheme="minorHAnsi" w:cstheme="minorHAnsi"/>
          <w:b w:val="0"/>
          <w:sz w:val="24"/>
          <w:szCs w:val="24"/>
        </w:rPr>
        <w:t xml:space="preserve">parent-led </w:t>
      </w:r>
      <w:r w:rsidR="00F95955" w:rsidRPr="00CB476F">
        <w:rPr>
          <w:rStyle w:val="Strong"/>
          <w:rFonts w:asciiTheme="minorHAnsi" w:hAnsiTheme="minorHAnsi" w:cstheme="minorHAnsi"/>
          <w:b w:val="0"/>
          <w:sz w:val="24"/>
          <w:szCs w:val="24"/>
        </w:rPr>
        <w:t>organisation supporting play streets</w:t>
      </w:r>
      <w:r w:rsidR="00BA71A2" w:rsidRPr="00CB476F">
        <w:rPr>
          <w:rStyle w:val="Strong"/>
          <w:rFonts w:asciiTheme="minorHAnsi" w:hAnsiTheme="minorHAnsi" w:cstheme="minorHAnsi"/>
          <w:b w:val="0"/>
          <w:sz w:val="24"/>
          <w:szCs w:val="24"/>
        </w:rPr>
        <w:t>)</w:t>
      </w:r>
      <w:r>
        <w:rPr>
          <w:rStyle w:val="Strong"/>
          <w:rFonts w:asciiTheme="minorHAnsi" w:hAnsiTheme="minorHAnsi" w:cstheme="minorHAnsi"/>
          <w:b w:val="0"/>
          <w:sz w:val="24"/>
          <w:szCs w:val="24"/>
        </w:rPr>
        <w:t xml:space="preserve">, </w:t>
      </w:r>
      <w:r w:rsidR="00950DA6" w:rsidRPr="00CB476F">
        <w:rPr>
          <w:rStyle w:val="Strong"/>
          <w:rFonts w:asciiTheme="minorHAnsi" w:hAnsiTheme="minorHAnsi" w:cstheme="minorHAnsi"/>
          <w:b w:val="0"/>
          <w:sz w:val="24"/>
          <w:szCs w:val="24"/>
        </w:rPr>
        <w:t>63 councils across the UK have</w:t>
      </w:r>
      <w:r w:rsidR="00F95955" w:rsidRPr="00CB476F">
        <w:rPr>
          <w:rStyle w:val="Strong"/>
          <w:rFonts w:asciiTheme="minorHAnsi" w:hAnsiTheme="minorHAnsi" w:cstheme="minorHAnsi"/>
          <w:b w:val="0"/>
          <w:sz w:val="24"/>
          <w:szCs w:val="24"/>
        </w:rPr>
        <w:t xml:space="preserve"> already</w:t>
      </w:r>
      <w:r w:rsidR="00950DA6" w:rsidRPr="00CB476F">
        <w:rPr>
          <w:rStyle w:val="Strong"/>
          <w:rFonts w:asciiTheme="minorHAnsi" w:hAnsiTheme="minorHAnsi" w:cstheme="minorHAnsi"/>
          <w:b w:val="0"/>
          <w:sz w:val="24"/>
          <w:szCs w:val="24"/>
        </w:rPr>
        <w:t xml:space="preserve"> put a ‘Temporary Play Street’ policy in place, allowing residents to apply for a weekly or monthly play street session, organised and stewarded by neighbours themselves</w:t>
      </w:r>
      <w:r>
        <w:rPr>
          <w:rStyle w:val="Strong"/>
          <w:rFonts w:asciiTheme="minorHAnsi" w:hAnsiTheme="minorHAnsi" w:cstheme="minorHAnsi"/>
          <w:b w:val="0"/>
          <w:sz w:val="24"/>
          <w:szCs w:val="24"/>
        </w:rPr>
        <w:t xml:space="preserve">. The government recently published guidance for councils, clarifying a striaghtforward legal process for implementing play streets, see: </w:t>
      </w:r>
      <w:hyperlink r:id="rId8" w:history="1">
        <w:r w:rsidRPr="009D7316">
          <w:rPr>
            <w:rStyle w:val="Hyperlink"/>
            <w:rFonts w:asciiTheme="minorHAnsi" w:hAnsiTheme="minorHAnsi" w:cstheme="minorHAnsi"/>
            <w:sz w:val="24"/>
            <w:szCs w:val="24"/>
          </w:rPr>
          <w:t>https://www.gov.uk/government/news/revised-road-closure-guidance-to-boost-childrens-outdoor-play</w:t>
        </w:r>
      </w:hyperlink>
      <w:r>
        <w:rPr>
          <w:rStyle w:val="Strong"/>
          <w:rFonts w:asciiTheme="minorHAnsi" w:hAnsiTheme="minorHAnsi" w:cstheme="minorHAnsi"/>
          <w:b w:val="0"/>
          <w:sz w:val="24"/>
          <w:szCs w:val="24"/>
        </w:rPr>
        <w:t xml:space="preserve"> </w:t>
      </w:r>
    </w:p>
    <w:p w14:paraId="1FF9A76C" w14:textId="77777777" w:rsidR="00950DA6" w:rsidRPr="00CB476F" w:rsidRDefault="00950DA6" w:rsidP="00950DA6">
      <w:pPr>
        <w:rPr>
          <w:rStyle w:val="Strong"/>
          <w:rFonts w:asciiTheme="minorHAnsi" w:hAnsiTheme="minorHAnsi" w:cstheme="minorHAnsi"/>
          <w:b w:val="0"/>
          <w:bCs w:val="0"/>
          <w:sz w:val="24"/>
          <w:szCs w:val="24"/>
        </w:rPr>
      </w:pPr>
    </w:p>
    <w:p w14:paraId="4798AAD2" w14:textId="77777777" w:rsidR="00950DA6" w:rsidRPr="00CB476F" w:rsidRDefault="00F95955" w:rsidP="00950DA6">
      <w:pPr>
        <w:rPr>
          <w:rStyle w:val="Strong"/>
          <w:rFonts w:asciiTheme="minorHAnsi" w:hAnsiTheme="minorHAnsi" w:cstheme="minorHAnsi"/>
          <w:b w:val="0"/>
          <w:bCs w:val="0"/>
          <w:sz w:val="24"/>
          <w:szCs w:val="24"/>
        </w:rPr>
      </w:pPr>
      <w:r w:rsidRPr="00CB476F">
        <w:rPr>
          <w:rStyle w:val="Strong"/>
          <w:rFonts w:asciiTheme="minorHAnsi" w:hAnsiTheme="minorHAnsi" w:cstheme="minorHAnsi"/>
          <w:b w:val="0"/>
          <w:sz w:val="24"/>
          <w:szCs w:val="24"/>
        </w:rPr>
        <w:t>Do you know if</w:t>
      </w:r>
      <w:r w:rsidR="00950DA6" w:rsidRPr="00CB476F">
        <w:rPr>
          <w:rStyle w:val="Strong"/>
          <w:rFonts w:asciiTheme="minorHAnsi" w:hAnsiTheme="minorHAnsi" w:cstheme="minorHAnsi"/>
          <w:b w:val="0"/>
          <w:sz w:val="24"/>
          <w:szCs w:val="24"/>
        </w:rPr>
        <w:t xml:space="preserve"> </w:t>
      </w:r>
      <w:r w:rsidRPr="00CB476F">
        <w:rPr>
          <w:rStyle w:val="Strong"/>
          <w:rFonts w:asciiTheme="minorHAnsi" w:hAnsiTheme="minorHAnsi" w:cstheme="minorHAnsi"/>
          <w:sz w:val="24"/>
          <w:szCs w:val="24"/>
        </w:rPr>
        <w:t>[insert council name]</w:t>
      </w:r>
      <w:r w:rsidR="00950DA6" w:rsidRPr="00CB476F">
        <w:rPr>
          <w:rStyle w:val="Strong"/>
          <w:rFonts w:asciiTheme="minorHAnsi" w:hAnsiTheme="minorHAnsi" w:cstheme="minorHAnsi"/>
          <w:b w:val="0"/>
          <w:sz w:val="24"/>
          <w:szCs w:val="24"/>
        </w:rPr>
        <w:t xml:space="preserve"> has started considering this yet? It would be wonderful to see playing out return to the streets of </w:t>
      </w:r>
      <w:r w:rsidRPr="002A07D3">
        <w:rPr>
          <w:rStyle w:val="Strong"/>
          <w:rFonts w:asciiTheme="minorHAnsi" w:hAnsiTheme="minorHAnsi" w:cstheme="minorHAnsi"/>
          <w:sz w:val="24"/>
          <w:szCs w:val="24"/>
        </w:rPr>
        <w:t>[insert city/county name]</w:t>
      </w:r>
      <w:r w:rsidR="00950DA6" w:rsidRPr="002A07D3">
        <w:rPr>
          <w:rStyle w:val="Strong"/>
          <w:rFonts w:asciiTheme="minorHAnsi" w:hAnsiTheme="minorHAnsi" w:cstheme="minorHAnsi"/>
          <w:sz w:val="24"/>
          <w:szCs w:val="24"/>
        </w:rPr>
        <w:t>,</w:t>
      </w:r>
      <w:r w:rsidR="00950DA6" w:rsidRPr="00CB476F">
        <w:rPr>
          <w:rStyle w:val="Strong"/>
          <w:rFonts w:asciiTheme="minorHAnsi" w:hAnsiTheme="minorHAnsi" w:cstheme="minorHAnsi"/>
          <w:b w:val="0"/>
          <w:sz w:val="24"/>
          <w:szCs w:val="24"/>
        </w:rPr>
        <w:t xml:space="preserve"> as it has started to across the country.</w:t>
      </w:r>
    </w:p>
    <w:p w14:paraId="46DE0E8C" w14:textId="77777777" w:rsidR="00950DA6" w:rsidRPr="00CB476F" w:rsidRDefault="00950DA6" w:rsidP="00950DA6">
      <w:pPr>
        <w:rPr>
          <w:rStyle w:val="Strong"/>
          <w:rFonts w:asciiTheme="minorHAnsi" w:hAnsiTheme="minorHAnsi" w:cstheme="minorHAnsi"/>
          <w:b w:val="0"/>
          <w:bCs w:val="0"/>
          <w:sz w:val="24"/>
          <w:szCs w:val="24"/>
        </w:rPr>
      </w:pPr>
    </w:p>
    <w:p w14:paraId="4FE0E155" w14:textId="6925233B" w:rsidR="00950DA6" w:rsidRPr="00CB476F" w:rsidRDefault="00950DA6" w:rsidP="00950DA6">
      <w:pPr>
        <w:rPr>
          <w:rFonts w:asciiTheme="minorHAnsi" w:hAnsiTheme="minorHAnsi"/>
          <w:sz w:val="24"/>
          <w:szCs w:val="24"/>
        </w:rPr>
      </w:pPr>
      <w:r w:rsidRPr="00CB476F">
        <w:rPr>
          <w:rFonts w:asciiTheme="minorHAnsi" w:hAnsiTheme="minorHAnsi"/>
          <w:sz w:val="24"/>
          <w:szCs w:val="24"/>
        </w:rPr>
        <w:t xml:space="preserve">There is </w:t>
      </w:r>
      <w:r w:rsidR="002A07D3">
        <w:rPr>
          <w:rFonts w:asciiTheme="minorHAnsi" w:hAnsiTheme="minorHAnsi"/>
          <w:sz w:val="24"/>
          <w:szCs w:val="24"/>
        </w:rPr>
        <w:t>lots</w:t>
      </w:r>
      <w:r w:rsidRPr="00CB476F">
        <w:rPr>
          <w:rFonts w:asciiTheme="minorHAnsi" w:hAnsiTheme="minorHAnsi"/>
          <w:sz w:val="24"/>
          <w:szCs w:val="24"/>
        </w:rPr>
        <w:t xml:space="preserve"> of information for councils on the Playing Out website (www.playingout.net), as well as being a free resource that councils can signpost residents to for guidance and support. </w:t>
      </w:r>
      <w:r w:rsidRPr="00CB476F">
        <w:rPr>
          <w:rStyle w:val="Strong"/>
          <w:rFonts w:asciiTheme="minorHAnsi" w:hAnsiTheme="minorHAnsi" w:cstheme="minorHAnsi"/>
          <w:b w:val="0"/>
          <w:sz w:val="24"/>
          <w:szCs w:val="24"/>
        </w:rPr>
        <w:t>In the words of Bristol’s public health officer, “</w:t>
      </w:r>
      <w:r w:rsidRPr="00CB476F">
        <w:rPr>
          <w:rFonts w:asciiTheme="minorHAnsi" w:hAnsiTheme="minorHAnsi"/>
          <w:sz w:val="24"/>
          <w:szCs w:val="24"/>
        </w:rPr>
        <w:t>Playing Out is an effective, low-cost, community-building, public health intervention”, so it seems a no-brainer for the council to get behind it!</w:t>
      </w:r>
    </w:p>
    <w:p w14:paraId="013156DE" w14:textId="77777777" w:rsidR="00F95955" w:rsidRPr="00CB476F" w:rsidRDefault="00F95955" w:rsidP="00950DA6">
      <w:pPr>
        <w:rPr>
          <w:rFonts w:asciiTheme="minorHAnsi" w:hAnsiTheme="minorHAnsi"/>
          <w:sz w:val="24"/>
          <w:szCs w:val="24"/>
        </w:rPr>
      </w:pPr>
    </w:p>
    <w:p w14:paraId="5CDE4615" w14:textId="77777777" w:rsidR="00F95955" w:rsidRPr="002A07D3" w:rsidRDefault="00F95955" w:rsidP="00950DA6">
      <w:pPr>
        <w:rPr>
          <w:rFonts w:asciiTheme="minorHAnsi" w:hAnsiTheme="minorHAnsi"/>
          <w:b/>
          <w:sz w:val="24"/>
          <w:szCs w:val="24"/>
        </w:rPr>
      </w:pPr>
      <w:r w:rsidRPr="002A07D3">
        <w:rPr>
          <w:rFonts w:asciiTheme="minorHAnsi" w:hAnsiTheme="minorHAnsi"/>
          <w:b/>
          <w:sz w:val="24"/>
          <w:szCs w:val="24"/>
        </w:rPr>
        <w:t>[Insert offer to help, provide more info, find interested streets etc!]</w:t>
      </w:r>
    </w:p>
    <w:p w14:paraId="56337FC0" w14:textId="77777777" w:rsidR="00950DA6" w:rsidRPr="00CB476F" w:rsidRDefault="00950DA6" w:rsidP="00950DA6">
      <w:pPr>
        <w:rPr>
          <w:rFonts w:asciiTheme="minorHAnsi" w:hAnsiTheme="minorHAnsi"/>
          <w:sz w:val="24"/>
          <w:szCs w:val="24"/>
        </w:rPr>
      </w:pPr>
    </w:p>
    <w:p w14:paraId="1D63D1A1" w14:textId="57C3C416" w:rsidR="00F95955" w:rsidRPr="00CB476F" w:rsidRDefault="00950DA6" w:rsidP="00950DA6">
      <w:pPr>
        <w:rPr>
          <w:rFonts w:asciiTheme="minorHAnsi" w:hAnsiTheme="minorHAnsi"/>
          <w:sz w:val="24"/>
          <w:szCs w:val="24"/>
        </w:rPr>
      </w:pPr>
      <w:r w:rsidRPr="00CB476F">
        <w:rPr>
          <w:rFonts w:asciiTheme="minorHAnsi" w:hAnsiTheme="minorHAnsi"/>
          <w:sz w:val="24"/>
          <w:szCs w:val="24"/>
        </w:rPr>
        <w:t>Yours,</w:t>
      </w:r>
    </w:p>
    <w:p w14:paraId="196DD9B1" w14:textId="77777777" w:rsidR="00F95955" w:rsidRPr="00CB476F" w:rsidRDefault="00F95955" w:rsidP="00950DA6">
      <w:pPr>
        <w:rPr>
          <w:rFonts w:asciiTheme="minorHAnsi" w:hAnsiTheme="minorHAnsi"/>
          <w:sz w:val="24"/>
          <w:szCs w:val="24"/>
        </w:rPr>
      </w:pPr>
    </w:p>
    <w:p w14:paraId="26452ABA" w14:textId="77777777" w:rsidR="00950DA6" w:rsidRPr="00CB476F" w:rsidRDefault="00950DA6" w:rsidP="00950DA6">
      <w:pPr>
        <w:rPr>
          <w:rFonts w:asciiTheme="minorHAnsi" w:hAnsiTheme="minorHAnsi"/>
          <w:sz w:val="24"/>
          <w:szCs w:val="24"/>
        </w:rPr>
      </w:pPr>
    </w:p>
    <w:p w14:paraId="4684E9BA" w14:textId="77777777" w:rsidR="00950DA6" w:rsidRDefault="00950DA6" w:rsidP="00950DA6">
      <w:pPr>
        <w:rPr>
          <w:rStyle w:val="Strong"/>
          <w:rFonts w:asciiTheme="minorHAnsi" w:hAnsiTheme="minorHAnsi" w:cstheme="minorHAnsi"/>
          <w:b w:val="0"/>
          <w:bCs w:val="0"/>
        </w:rPr>
      </w:pPr>
    </w:p>
    <w:p w14:paraId="74075B56" w14:textId="77777777" w:rsidR="00950DA6" w:rsidRPr="003B6B3F" w:rsidRDefault="00950DA6" w:rsidP="00950DA6">
      <w:pPr>
        <w:rPr>
          <w:rStyle w:val="Strong"/>
          <w:rFonts w:asciiTheme="minorHAnsi" w:hAnsiTheme="minorHAnsi" w:cstheme="minorHAnsi"/>
          <w:b w:val="0"/>
          <w:bCs w:val="0"/>
        </w:rPr>
      </w:pPr>
    </w:p>
    <w:p w14:paraId="5947D91E" w14:textId="77777777" w:rsidR="00A54FE9" w:rsidRDefault="00A54FE9"/>
    <w:sectPr w:rsidR="00A54FE9" w:rsidSect="00BA71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BA18A" w14:textId="77777777" w:rsidR="00CB476F" w:rsidRDefault="00CB476F">
      <w:r>
        <w:separator/>
      </w:r>
    </w:p>
  </w:endnote>
  <w:endnote w:type="continuationSeparator" w:id="0">
    <w:p w14:paraId="3C0D8EC6" w14:textId="77777777" w:rsidR="00CB476F" w:rsidRDefault="00CB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30EC" w14:textId="77777777" w:rsidR="00CB476F" w:rsidRDefault="00CB47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147D8" w14:textId="77777777" w:rsidR="00CB476F" w:rsidRDefault="00CB47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191E" w14:textId="77777777" w:rsidR="00CB476F" w:rsidRDefault="00CB47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13CE0" w14:textId="77777777" w:rsidR="00CB476F" w:rsidRDefault="00CB476F">
      <w:r>
        <w:separator/>
      </w:r>
    </w:p>
  </w:footnote>
  <w:footnote w:type="continuationSeparator" w:id="0">
    <w:p w14:paraId="09788D30" w14:textId="77777777" w:rsidR="00CB476F" w:rsidRDefault="00CB47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EA3A6" w14:textId="77777777" w:rsidR="00CB476F" w:rsidRDefault="00CB47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B23F" w14:textId="77777777" w:rsidR="00CB476F" w:rsidRDefault="00CB47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A2F39" w14:textId="77777777" w:rsidR="00CB476F" w:rsidRDefault="00CB4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A6"/>
    <w:rsid w:val="002A07D3"/>
    <w:rsid w:val="002E223D"/>
    <w:rsid w:val="00496022"/>
    <w:rsid w:val="004E3E39"/>
    <w:rsid w:val="006B5FE8"/>
    <w:rsid w:val="00950DA6"/>
    <w:rsid w:val="00A54FE9"/>
    <w:rsid w:val="00BA71A2"/>
    <w:rsid w:val="00CB476F"/>
    <w:rsid w:val="00EE45F0"/>
    <w:rsid w:val="00F95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C8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EastAsia" w:hAnsi="Gill Sans MT"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A6"/>
    <w:rPr>
      <w:rFonts w:ascii="Calibri" w:eastAsiaTheme="minorHAns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0DA6"/>
    <w:rPr>
      <w:rFonts w:ascii="Times New Roman" w:hAnsi="Times New Roman" w:cs="Times New Roman" w:hint="default"/>
      <w:b/>
      <w:bCs/>
    </w:rPr>
  </w:style>
  <w:style w:type="paragraph" w:styleId="Header">
    <w:name w:val="header"/>
    <w:basedOn w:val="Normal"/>
    <w:link w:val="HeaderChar"/>
    <w:uiPriority w:val="99"/>
    <w:unhideWhenUsed/>
    <w:rsid w:val="00950DA6"/>
    <w:pPr>
      <w:tabs>
        <w:tab w:val="center" w:pos="4513"/>
        <w:tab w:val="right" w:pos="9026"/>
      </w:tabs>
    </w:pPr>
  </w:style>
  <w:style w:type="character" w:customStyle="1" w:styleId="HeaderChar">
    <w:name w:val="Header Char"/>
    <w:basedOn w:val="DefaultParagraphFont"/>
    <w:link w:val="Header"/>
    <w:uiPriority w:val="99"/>
    <w:rsid w:val="00950DA6"/>
    <w:rPr>
      <w:rFonts w:ascii="Calibri" w:eastAsiaTheme="minorHAnsi" w:hAnsi="Calibri" w:cs="Times New Roman"/>
    </w:rPr>
  </w:style>
  <w:style w:type="paragraph" w:styleId="Footer">
    <w:name w:val="footer"/>
    <w:basedOn w:val="Normal"/>
    <w:link w:val="FooterChar"/>
    <w:uiPriority w:val="99"/>
    <w:unhideWhenUsed/>
    <w:rsid w:val="00950DA6"/>
    <w:pPr>
      <w:tabs>
        <w:tab w:val="center" w:pos="4513"/>
        <w:tab w:val="right" w:pos="9026"/>
      </w:tabs>
    </w:pPr>
  </w:style>
  <w:style w:type="character" w:customStyle="1" w:styleId="FooterChar">
    <w:name w:val="Footer Char"/>
    <w:basedOn w:val="DefaultParagraphFont"/>
    <w:link w:val="Footer"/>
    <w:uiPriority w:val="99"/>
    <w:rsid w:val="00950DA6"/>
    <w:rPr>
      <w:rFonts w:ascii="Calibri" w:eastAsiaTheme="minorHAnsi" w:hAnsi="Calibri" w:cs="Times New Roman"/>
    </w:rPr>
  </w:style>
  <w:style w:type="character" w:styleId="Hyperlink">
    <w:name w:val="Hyperlink"/>
    <w:basedOn w:val="DefaultParagraphFont"/>
    <w:uiPriority w:val="99"/>
    <w:unhideWhenUsed/>
    <w:rsid w:val="00CB47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EastAsia" w:hAnsi="Gill Sans MT"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A6"/>
    <w:rPr>
      <w:rFonts w:ascii="Calibri" w:eastAsiaTheme="minorHAns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0DA6"/>
    <w:rPr>
      <w:rFonts w:ascii="Times New Roman" w:hAnsi="Times New Roman" w:cs="Times New Roman" w:hint="default"/>
      <w:b/>
      <w:bCs/>
    </w:rPr>
  </w:style>
  <w:style w:type="paragraph" w:styleId="Header">
    <w:name w:val="header"/>
    <w:basedOn w:val="Normal"/>
    <w:link w:val="HeaderChar"/>
    <w:uiPriority w:val="99"/>
    <w:unhideWhenUsed/>
    <w:rsid w:val="00950DA6"/>
    <w:pPr>
      <w:tabs>
        <w:tab w:val="center" w:pos="4513"/>
        <w:tab w:val="right" w:pos="9026"/>
      </w:tabs>
    </w:pPr>
  </w:style>
  <w:style w:type="character" w:customStyle="1" w:styleId="HeaderChar">
    <w:name w:val="Header Char"/>
    <w:basedOn w:val="DefaultParagraphFont"/>
    <w:link w:val="Header"/>
    <w:uiPriority w:val="99"/>
    <w:rsid w:val="00950DA6"/>
    <w:rPr>
      <w:rFonts w:ascii="Calibri" w:eastAsiaTheme="minorHAnsi" w:hAnsi="Calibri" w:cs="Times New Roman"/>
    </w:rPr>
  </w:style>
  <w:style w:type="paragraph" w:styleId="Footer">
    <w:name w:val="footer"/>
    <w:basedOn w:val="Normal"/>
    <w:link w:val="FooterChar"/>
    <w:uiPriority w:val="99"/>
    <w:unhideWhenUsed/>
    <w:rsid w:val="00950DA6"/>
    <w:pPr>
      <w:tabs>
        <w:tab w:val="center" w:pos="4513"/>
        <w:tab w:val="right" w:pos="9026"/>
      </w:tabs>
    </w:pPr>
  </w:style>
  <w:style w:type="character" w:customStyle="1" w:styleId="FooterChar">
    <w:name w:val="Footer Char"/>
    <w:basedOn w:val="DefaultParagraphFont"/>
    <w:link w:val="Footer"/>
    <w:uiPriority w:val="99"/>
    <w:rsid w:val="00950DA6"/>
    <w:rPr>
      <w:rFonts w:ascii="Calibri" w:eastAsiaTheme="minorHAnsi" w:hAnsi="Calibri" w:cs="Times New Roman"/>
    </w:rPr>
  </w:style>
  <w:style w:type="character" w:styleId="Hyperlink">
    <w:name w:val="Hyperlink"/>
    <w:basedOn w:val="DefaultParagraphFont"/>
    <w:uiPriority w:val="99"/>
    <w:unhideWhenUsed/>
    <w:rsid w:val="00CB4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layingout.net/" TargetMode="External"/><Relationship Id="rId8" Type="http://schemas.openxmlformats.org/officeDocument/2006/relationships/hyperlink" Target="https://www.gov.uk/government/news/revised-road-closure-guidance-to-boost-childrens-outdoor-play"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295</Words>
  <Characters>1686</Characters>
  <Application>Microsoft Macintosh Word</Application>
  <DocSecurity>0</DocSecurity>
  <Lines>14</Lines>
  <Paragraphs>3</Paragraphs>
  <ScaleCrop>false</ScaleCrop>
  <Company>Playing Out</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Ferguson</dc:creator>
  <cp:keywords/>
  <dc:description/>
  <cp:lastModifiedBy>Alice Ferguson</cp:lastModifiedBy>
  <cp:revision>4</cp:revision>
  <dcterms:created xsi:type="dcterms:W3CDTF">2019-07-11T09:24:00Z</dcterms:created>
  <dcterms:modified xsi:type="dcterms:W3CDTF">2019-09-05T15:37:00Z</dcterms:modified>
</cp:coreProperties>
</file>